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f2ccfc5" w14:textId="f2ccf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42CA5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D42CA5">
        <w:t>1238/2022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42CA5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D42CA5">
        <w:t>1238/2022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D42CA5" w:rsidRDefault="00D42CA5">
      <w:pPr>
        <w:tabs>
          <w:tab w:val="left" w:pos="709"/>
        </w:tabs>
        <w:ind w:left="1416" w:hanging="707"/>
        <w:jc w:val="both"/>
      </w:pPr>
      <w:r>
        <w:t xml:space="preserve">RADEX PROJEKT d.o.o., </w:t>
      </w:r>
      <w:proofErr w:type="spellStart"/>
      <w:r>
        <w:t>Čaplinec</w:t>
      </w:r>
      <w:proofErr w:type="spellEnd"/>
      <w:r>
        <w:t xml:space="preserve"> 59, 10000 Zagreb, </w:t>
      </w:r>
      <w:r>
        <w:t>OIB: 27347060514;</w:t>
      </w:r>
      <w:bookmarkStart w:name="_GoBack" w:id="0"/>
      <w:bookmarkEnd w:id="0"/>
      <w:r w:rsidRPr="004559F0" w:rsidR="00B3614A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CA5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2CA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42CA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42CA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42CA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42CA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C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C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CA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C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C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St-1238/2022</izvorni_sadrzaj>
    <derivirana_varijabla naziv="DomainObject.Predmet.OznakaBroj_1">St-1238/2022</derivirana_varijabla>
  </DomainObject.Predmet.OznakaBroj>
  <DomainObject.Predmet.OznakaBrojOptuznogAkta>
    <izvorni_sadrzaj>04-06-22-2062</izvorni_sadrzaj>
    <derivirana_varijabla naziv="DomainObject.Predmet.OznakaBrojOptuznogAkta_1">04-06-22-2062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RADEX PROJEKT d.o.o.</izvorni_sadrzaj>
    <derivirana_varijabla naziv="DomainObject.Predmet.ProtustrankaFormated_1">  RADEX PROJEKT d.o.o.</derivirana_varijabla>
  </DomainObject.Predmet.ProtustrankaFormated>
  <DomainObject.Predmet.ProtustrankaFormatedOIB>
    <izvorni_sadrzaj>  RADEX PROJEKT d.o.o., OIB 27347060514</izvorni_sadrzaj>
    <derivirana_varijabla naziv="DomainObject.Predmet.ProtustrankaFormatedOIB_1">  RADEX PROJEKT d.o.o., OIB 27347060514</derivirana_varijabla>
  </DomainObject.Predmet.ProtustrankaFormatedOIB>
  <DomainObject.Predmet.ProtustrankaFormatedWithAdress>
    <izvorni_sadrzaj> RADEX PROJEKT d.o.o., Čaplinec 59, 10000 Zagreb</izvorni_sadrzaj>
    <derivirana_varijabla naziv="DomainObject.Predmet.ProtustrankaFormatedWithAdress_1"> RADEX PROJEKT d.o.o., Čaplinec 59, 10000 Zagreb</derivirana_varijabla>
  </DomainObject.Predmet.ProtustrankaFormatedWithAdress>
  <DomainObject.Predmet.ProtustrankaFormatedWithAdressOIB>
    <izvorni_sadrzaj> RADEX PROJEKT d.o.o., OIB 27347060514, Čaplinec 59, 10000 Zagreb</izvorni_sadrzaj>
    <derivirana_varijabla naziv="DomainObject.Predmet.ProtustrankaFormatedWithAdressOIB_1"> RADEX PROJEKT d.o.o., OIB 27347060514, Čaplinec 59, 10000 Zagreb</derivirana_varijabla>
  </DomainObject.Predmet.ProtustrankaFormatedWithAdressOIB>
  <DomainObject.Predmet.ProtustrankaWithAdress>
    <izvorni_sadrzaj>RADEX PROJEKT d.o.o. Čaplinec 59, 10000 Zagreb</izvorni_sadrzaj>
    <derivirana_varijabla naziv="DomainObject.Predmet.ProtustrankaWithAdress_1">RADEX PROJEKT d.o.o. Čaplinec 59, 10000 Zagreb</derivirana_varijabla>
  </DomainObject.Predmet.ProtustrankaWithAdress>
  <DomainObject.Predmet.ProtustrankaWithAdressOIB>
    <izvorni_sadrzaj>RADEX PROJEKT d.o.o., OIB 27347060514, Čaplinec 59, 10000 Zagreb</izvorni_sadrzaj>
    <derivirana_varijabla naziv="DomainObject.Predmet.ProtustrankaWithAdressOIB_1">RADEX PROJEKT d.o.o., OIB 27347060514, Čaplinec 59, 10000 Zagreb</derivirana_varijabla>
  </DomainObject.Predmet.ProtustrankaWithAdressOIB>
  <DomainObject.Predmet.ProtustrankaNazivFormated>
    <izvorni_sadrzaj>RADEX PROJEKT d.o.o.</izvorni_sadrzaj>
    <derivirana_varijabla naziv="DomainObject.Predmet.ProtustrankaNazivFormated_1">RADEX PROJEKT d.o.o.</derivirana_varijabla>
  </DomainObject.Predmet.ProtustrankaNazivFormated>
  <DomainObject.Predmet.ProtustrankaNazivFormatedOIB>
    <izvorni_sadrzaj>RADEX PROJEKT d.o.o., OIB 27347060514</izvorni_sadrzaj>
    <derivirana_varijabla naziv="DomainObject.Predmet.ProtustrankaNazivFormatedOIB_1">RADEX PROJEKT d.o.o., OIB 27347060514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RADEX PROJEKT d.o.o.</item>
    </izvorni_sadrzaj>
    <derivirana_varijabla naziv="DomainObject.Predmet.ProtuStrankaListFormated_1">
      <item>RADEX PROJEKT d.o.o.</item>
    </derivirana_varijabla>
  </DomainObject.Predmet.ProtuStrankaListFormated>
  <DomainObject.Predmet.ProtuStrankaListFormatedOIB>
    <izvorni_sadrzaj>
      <item>RADEX PROJEKT d.o.o., OIB 27347060514</item>
    </izvorni_sadrzaj>
    <derivirana_varijabla naziv="DomainObject.Predmet.ProtuStrankaListFormatedOIB_1">
      <item>RADEX PROJEKT d.o.o., OIB 27347060514</item>
    </derivirana_varijabla>
  </DomainObject.Predmet.ProtuStrankaListFormatedOIB>
  <DomainObject.Predmet.ProtuStrankaListFormatedWithAdress>
    <izvorni_sadrzaj>
      <item>RADEX PROJEKT d.o.o., Čaplinec 59, 10000 Zagreb</item>
    </izvorni_sadrzaj>
    <derivirana_varijabla naziv="DomainObject.Predmet.ProtuStrankaListFormatedWithAdress_1">
      <item>RADEX PROJEKT d.o.o., Čaplinec 59, 10000 Zagreb</item>
    </derivirana_varijabla>
  </DomainObject.Predmet.ProtuStrankaListFormatedWithAdress>
  <DomainObject.Predmet.ProtuStrankaListFormatedWithAdressOIB>
    <izvorni_sadrzaj>
      <item>RADEX PROJEKT d.o.o., OIB 27347060514, Čaplinec 59, 10000 Zagreb</item>
    </izvorni_sadrzaj>
    <derivirana_varijabla naziv="DomainObject.Predmet.ProtuStrankaListFormatedWithAdressOIB_1">
      <item>RADEX PROJEKT d.o.o., OIB 27347060514, Čaplinec 59, 10000 Zagreb</item>
    </derivirana_varijabla>
  </DomainObject.Predmet.ProtuStrankaListFormatedWithAdressOIB>
  <DomainObject.Predmet.ProtuStrankaListNazivFormated>
    <izvorni_sadrzaj>
      <item>RADEX PROJEKT d.o.o.</item>
    </izvorni_sadrzaj>
    <derivirana_varijabla naziv="DomainObject.Predmet.ProtuStrankaListNazivFormated_1">
      <item>RADEX PROJEKT d.o.o.</item>
    </derivirana_varijabla>
  </DomainObject.Predmet.ProtuStrankaListNazivFormated>
  <DomainObject.Predmet.ProtuStrankaListNazivFormatedOIB>
    <izvorni_sadrzaj>
      <item>RADEX PROJEKT d.o.o., OIB 27347060514</item>
    </izvorni_sadrzaj>
    <derivirana_varijabla naziv="DomainObject.Predmet.ProtuStrankaListNazivFormatedOIB_1">
      <item>RADEX PROJEKT d.o.o., OIB 27347060514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RADEX PROJEKT d.o.o.</izvorni_sadrzaj>
    <derivirana_varijabla naziv="DomainObject.Predmet.ProtustrankaIDrugi_1">RADEX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RADEX PROJEKT d.o.o., OIB 27347060514, Čaplinec 59, 10000 Zagreb</izvorni_sadrzaj>
    <derivirana_varijabla naziv="DomainObject.Predmet.ProtustrankaIDrugiAdressOIB_1">RADEX PROJEKT d.o.o., OIB 27347060514, Čaplinec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RADEX PROJEKT d.o.o.</item>
      <item>Financijska agencija</item>
    </izvorni_sadrzaj>
    <derivirana_varijabla naziv="DomainObject.Predmet.SudioniciListNaziv_1">
      <item>RADEX PROJEKT d.o.o.</item>
      <item>Financijska agencija</item>
    </derivirana_varijabla>
  </DomainObject.Predmet.SudioniciListNaziv>
  <DomainObject.Predmet.SudioniciListAdressOIB>
    <izvorni_sadrzaj>
      <item>RADEX PROJEKT d.o.o., OIB 27347060514, Čaplinec 59,10000 Zagreb</item>
      <item>Financijska agencija, OIB 85821130368, TRG SVIBANJSKIH ŽRTAVA 1995. 1,10000 Zagreb</item>
    </izvorni_sadrzaj>
    <derivirana_varijabla naziv="DomainObject.Predmet.SudioniciListAdressOIB_1">
      <item>RADEX PROJEKT d.o.o., OIB 27347060514, Čaplinec 59,10000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27347060514</item>
      <item>, OIB 85821130368</item>
    </izvorni_sadrzaj>
    <derivirana_varijabla naziv="DomainObject.Predmet.SudioniciListNazivOIB_1">
      <item>, OIB 27347060514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805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